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ПОСТАНОВЛЕНИЕ МИНИСТЕРСТВА ЗДРАВООХРАНЕНИЯ</w:t>
        <w:br/>
        <w:t>РЕСПУБЛИКИ БЕЛАРУСЬ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18 апреля 2023 г. № 55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изменении постановления Министерства здравоохранения Республики Беларусь от 16 июля 2007 г. № 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основании абзаца двадцать шестого части первой статьи 1 Закона Республики Беларусь от 20 июля 2006 г. № 161-З «Об обращении лекарственных средств», абзаца шестнадцатого подпункта 8.17 пункта 8 и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№ 1446, Министерство здравоохранения Республики Беларусь ПОСТАНОВЛЯЕТ: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8" w:val="left"/>
        </w:tabs>
        <w:bidi w:val="0"/>
        <w:spacing w:before="0" w:after="200" w:line="240" w:lineRule="auto"/>
        <w:ind w:left="0" w:right="0" w:firstLine="58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057" w:right="1102" w:bottom="1057" w:left="138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Внести в приложение к постановлению Министерства здравоохранения Республики Беларусь от 16 июля 2007 г. № 65 «Об установлении перечня основных лекарственных средств» следующие изменения:</w:t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240" w:after="120" w:line="240" w:lineRule="auto"/>
        <w:ind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0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таблице 1:</w:t>
      </w:r>
      <w:bookmarkEnd w:id="2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1: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40" w:line="228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1.1.2 изложить в следующей редакции:</w:t>
      </w:r>
    </w:p>
    <w:tbl>
      <w:tblPr>
        <w:tblOverlap w:val="never"/>
        <w:jc w:val="center"/>
        <w:tblLayout w:type="fixed"/>
      </w:tblPr>
      <w:tblGrid>
        <w:gridCol w:w="859"/>
        <w:gridCol w:w="3341"/>
        <w:gridCol w:w="2904"/>
        <w:gridCol w:w="3826"/>
        <w:gridCol w:w="3403"/>
        <w:gridCol w:w="1901"/>
      </w:tblGrid>
      <w:tr>
        <w:trPr>
          <w:trHeight w:val="68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«1.1.2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А02В Противоязвенные средства и средства, применяемые при гастроэзофагеальной рефлюксной болезни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Ранитидин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(раствор для внутривенного и внутримышечного введения) 25 мг/мл 2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внутримышечного введения 25 мг/мл 2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Фамотидин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40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40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Омепразол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(капсулы кишечнорастворимые) 20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(капсулы кишечнорастворимые) 20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40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Лансопразол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(капсулы кишечнорастворимые) 15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(капсулы кишечнорастворимые) 30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30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/>
        <w:jc w:val="left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1.6.3 изложить в следующей редакции:</w:t>
      </w:r>
      <w:bookmarkEnd w:id="6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4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«1.6.3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А07Е Противовоспалительные средства, действующие на кишечник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Месалазин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оболочкой, 250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0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оболочкой, 400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оболочкой, 400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оболочкой, 500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114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с пролонгированным высвобождением 500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Суппозитории ректальные 250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Суппозитории ректальные 250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Суппозитории ректальные 500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Суппозитории ректальные 500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ректальная 4 г/60 мл во флаконах 60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1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Сульфасалазин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 (таблетки, покрытые кишечнорастворимой оболочкой), 500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8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1.8.1 изложить в следующей редакции:</w:t>
      </w:r>
      <w:bookmarkEnd w:id="10"/>
    </w:p>
    <w:tbl>
      <w:tblPr>
        <w:tblOverlap w:val="never"/>
        <w:jc w:val="center"/>
        <w:tblLayout w:type="fixed"/>
      </w:tblPr>
      <w:tblGrid>
        <w:gridCol w:w="859"/>
        <w:gridCol w:w="3336"/>
        <w:gridCol w:w="2904"/>
        <w:gridCol w:w="3830"/>
        <w:gridCol w:w="3403"/>
        <w:gridCol w:w="1901"/>
      </w:tblGrid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«1.8.1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А10А Инсулины и их аналоги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Инсулин человека (короткого действия)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во флаконах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во флаконах 10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 картриджах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 картриджах 3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Инсулин человека (актрапид) (короткого действия)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для подкожного и внутривенного введения 100 МЕ/мл во флаконах 10 мл НМ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 картриджах 3 мл НМ Пенфилл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 картриджах 3 мл НМ Пенфилл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Инсулин человека (протафан) (средней продолжительности действия)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подкожного введения 100 МЕ/мл во флаконах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подкожного введения 100 МЕ/мл во флаконах 10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подкожного введения 100 МЕ/мл в картриджах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подкожного введения 100 МЕ/мл в картриджах 3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Инсулин человека (генсулин)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во флаконах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инъекций 100 МЕ/мл во флаконах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 картриджах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инъекций 100 МЕ/мл в картриджах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Инсулин человека (инсуман)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 шприц- ручках «СолоСтар»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во флаконах 5 мл Рапид ГТ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подкожного введения 100 МЕ/мл в шприц-ручках «СолоСтар»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подкожного введения 100 МЕ/мл во флаконах 5 мл Базал ГТ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Инсулин человека (хумулин)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во флаконах 10 мл Регуляр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подкожного введения 100 МЕ/мл во флаконах 10 мл НПХ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100 МЕ/мл в картриджах 3 мл Регуляр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2"/>
    </w:p>
    <w:tbl>
      <w:tblPr>
        <w:tblOverlap w:val="never"/>
        <w:jc w:val="center"/>
        <w:tblLayout w:type="fixed"/>
      </w:tblPr>
      <w:tblGrid>
        <w:gridCol w:w="859"/>
        <w:gridCol w:w="3336"/>
        <w:gridCol w:w="2904"/>
        <w:gridCol w:w="3830"/>
        <w:gridCol w:w="3403"/>
        <w:gridCol w:w="1901"/>
      </w:tblGrid>
      <w:tr>
        <w:trPr>
          <w:trHeight w:val="50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подкожного введения 100 МЕ/мл в картриджах 3 мл НПХ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Инсулин человека (длительного действия)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инъекций 100 МЕ/мл во флаконах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инъекций 100 МЕ/мл во флаконах 10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инъекций 100 МЕ/мл в картриджах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подкожного введения 100 МЕ/мл в картриджах 3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Инсулин глулизин (короткого действия)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подкожного введения 100 ЕД/мл в шприц-ручках «СолоСтар»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подкожного введения 100 ЕД/мл в картриджах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11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Инсулин аспарт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 для подкожного введения 100 ЕД/мл в картриджах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</w:t>
            </w:r>
          </w:p>
        </w:tc>
      </w:tr>
      <w:tr>
        <w:trPr>
          <w:trHeight w:val="73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подкожного и 100 ЕД/мл в картридже 3 мл, установленном в пластиковую шприц-ручку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Инсулин гларгин (длительного действия)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в картриджах 100 ЕД/мл в картриджах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в картриджах 100 ЕД/мл в картриджах 3 мл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</w:t>
            </w:r>
          </w:p>
        </w:tc>
      </w:tr>
      <w:tr>
        <w:trPr>
          <w:trHeight w:val="73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подкожного введения 100 ЕД/мл в шприц-ручках «СолоСтар» 3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подкожного введения 100 ЕД/мл в шприц-ручках «СолоСтар» 3 мл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73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подкожного введения 300 ЕД/мл в шприц-ручках «СолоСтар» 1,5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118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Инсулин детемир (длительного действия)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подкожного введения 100 ЕД/мл в шприц-ручках 3 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1.9.1 изложить в следующей редакции:</w:t>
      </w:r>
      <w:bookmarkEnd w:id="14"/>
    </w:p>
    <w:tbl>
      <w:tblPr>
        <w:tblOverlap w:val="never"/>
        <w:jc w:val="center"/>
        <w:tblLayout w:type="fixed"/>
      </w:tblPr>
      <w:tblGrid>
        <w:gridCol w:w="859"/>
        <w:gridCol w:w="3336"/>
        <w:gridCol w:w="2904"/>
        <w:gridCol w:w="3830"/>
        <w:gridCol w:w="3403"/>
        <w:gridCol w:w="1901"/>
      </w:tblGrid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«1.9.1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А11С Витамины А 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их комбинации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Эргокальциферол (витамин Д2)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масляный для внутреннего применения 1,25 мг/мл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88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Холекальциферол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(раствор для приема внутрь масляный) 0,5 мг/мл (20 000 МЕ/мл) 10 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приема внутрь масляный 0,5 мг/мл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детской практике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bookmarkStart w:id="16" w:name="bookmark1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6"/>
    </w:p>
    <w:tbl>
      <w:tblPr>
        <w:tblOverlap w:val="never"/>
        <w:jc w:val="center"/>
        <w:tblLayout w:type="fixed"/>
      </w:tblPr>
      <w:tblGrid>
        <w:gridCol w:w="859"/>
        <w:gridCol w:w="3336"/>
        <w:gridCol w:w="2904"/>
        <w:gridCol w:w="3830"/>
        <w:gridCol w:w="3403"/>
        <w:gridCol w:w="1901"/>
      </w:tblGrid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внутреннего применения масляный 0,425 мг/мл 5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внутреннего применения масляный 0,425 мг/мл 5 мл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(раствор) для приема внутрь 15 000 МЕ/мл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(раствор) для приема внутрь 15 000 МЕ/мл 10 мл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Кальцитриол (при гипопаратиреозе)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0,25 мкг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Ретинол (витамин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(при ихтиозе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Q80-Q80.4, Q80.8)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масляный для внутреннего применения 34,4 мг/мл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33 000 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33 000 МЕ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5 000 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5 000 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/>
        <w:jc w:val="left"/>
      </w:pPr>
      <w:bookmarkStart w:id="18" w:name="bookmark1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2.1.5 пункта 2 изложить в следующей редакции:</w:t>
      </w:r>
      <w:bookmarkEnd w:id="18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«2.1.5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B01AF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Прямые ингибиторы фактора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Xa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Ривароксабан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 мг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консилиума»;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15 мг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20 мг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2,5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2,5 мг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</w:tbl>
    <w:p>
      <w:pPr>
        <w:widowControl w:val="0"/>
        <w:spacing w:after="13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20" w:name="bookmark2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3:</w:t>
      </w:r>
      <w:bookmarkEnd w:id="20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40" w:line="228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3.1.3 изложить в следующей редакции:</w:t>
      </w:r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«3.1.3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C01D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Периферические вазодилататоры, используемые при лечении заболеваний сердца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Глицерил тринитрат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подъязычные 0,5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подъязычные 0,5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 2,9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 5,2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8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Изосорбид динитрат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20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8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40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8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60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Изосорбид мононитрат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40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40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40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Молсидомин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4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4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Нитаргал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40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40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23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графе 4 подпункта 3.4.1 слово «ретард» заменить словами «пролонгированного действия»;</w:t>
      </w:r>
      <w:bookmarkEnd w:id="25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3.6.1 изложить в следующей редакции:</w:t>
      </w:r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30"/>
        <w:gridCol w:w="3398"/>
        <w:gridCol w:w="1901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«3.6.1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С07А Бета-адреноблокаторы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Пропранолол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40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40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Соталол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80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80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160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160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Атенолол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Бисопролол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2,5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2,5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2,5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Метопролол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с замедленным высвобождением, покрытые оболочкой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с замедленным высвобождением, покрытые оболочкой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с пролонгированным высвобождением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с пролонгированным высвобождением 100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с пролонгированным высвобождением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с пролонгированным высвобождением 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Бетаксолол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Карведилол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3,125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6,25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6,25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12,5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12,5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6,25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6,25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12,5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12,5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Небиволол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right="0" w:firstLine="0"/>
        <w:jc w:val="left"/>
      </w:pPr>
      <w:bookmarkStart w:id="28" w:name="bookmark2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28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30" w:name="bookmark3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3.8.4 изложить в следующей редакции:</w:t>
      </w:r>
      <w:bookmarkEnd w:id="30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«3.8.4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C09D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Антагонисты ангиотензина II в комбинации с другими средствами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Лозартан/Г идрохлортиазид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 мг/12,5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 мг/12,5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100 мг/12,5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100 мг/12,5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100 мг/25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100 мг/25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Валсартан/Гидрохлортиазид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160 мг/12,5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160 мг/12,5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160 мг/25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160 мг/25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80 мг/12,5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80 мг/12,5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Валсартан/Амлодипин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160 мг/10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160 мг/10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160 мг/5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80 мг/5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Сакубитрил/Валсартан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24 мг/26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консилиума»;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49 мг/51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97 мг/103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32" w:name="bookmark3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6:</w:t>
      </w:r>
      <w:bookmarkEnd w:id="32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6.1.1 изложить в следующей редакции:</w:t>
      </w:r>
    </w:p>
    <w:tbl>
      <w:tblPr>
        <w:tblOverlap w:val="never"/>
        <w:jc w:val="center"/>
        <w:tblLayout w:type="fixed"/>
      </w:tblPr>
      <w:tblGrid>
        <w:gridCol w:w="859"/>
        <w:gridCol w:w="3336"/>
        <w:gridCol w:w="2904"/>
        <w:gridCol w:w="3830"/>
        <w:gridCol w:w="3403"/>
        <w:gridCol w:w="1901"/>
      </w:tblGrid>
      <w:tr>
        <w:trPr>
          <w:trHeight w:val="11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«6.1.1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Н01А Гормоны передней доли гипофиза и их аналоги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Соматропин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Лиофилизат для приготовления раствора для подкожного введения 8 мг (24 МЕ) Раствор для подкожного введения 10 мг/1,5 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35" w:name="bookmark3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6.3.1 изложить в следующей редакции:</w:t>
      </w:r>
      <w:bookmarkEnd w:id="35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«6.3.1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Н03А Средства для лечения заболеваний щитовидной железы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Левотироксин натрия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25 мкг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мкг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75 мкг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bookmarkStart w:id="37" w:name="bookmark3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37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100 мкг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100 мкг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125 мкг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150 мкг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/>
        <w:jc w:val="left"/>
      </w:pPr>
      <w:bookmarkStart w:id="39" w:name="bookmark3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7.1.6 пункта 7 изложить в следующей редакции:</w:t>
      </w:r>
      <w:bookmarkEnd w:id="39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«7.1.6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J01F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Макролиды, линкозамиды и стрептограмины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Азитромицин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500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500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внутреннего применения 5 мг/мл 20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внутреннего применения 5 мг/мл 20 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внутреннего применения 10 мг/мл 20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внутреннего применения 10 мг/мл 20 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внутреннего применения 25 мг/мл 20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внутреннего применения 25 мг/мл 20 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Эритромицин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оболочкой,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оболочкой, 100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3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оболочкой, 250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оболочкой, 250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Кларитромицин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Гранулы для приготовления суспензии для внутреннего применения (для приема внутрь) 25 мг/мл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детской практике</w:t>
            </w:r>
          </w:p>
        </w:tc>
      </w:tr>
      <w:tr>
        <w:trPr>
          <w:trHeight w:val="73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Гранулы для приготовления суспензии для внутреннего применения (для приема внутрь) 50 мг/мл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приема внутрь 25 мг/мл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bookmarkStart w:id="41" w:name="bookmark4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41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96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с пролонгированным высвобождением, покрытые оболочкой (таблетки пролонгированного действия, покрытые оболочкой) 500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с пролонгированным высвобождением, покрытые оболочкой 500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Мидекамицин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400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3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Гранулы для приготовления суспензии для внутреннего применения (для приема внутрь) 35 мг/мл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детской практике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Линкомицин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 (для инъекций) 300 мг/мл 1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 (для инъекций) 300 мг/мл 1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250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250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43" w:name="bookmark4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8:</w:t>
      </w:r>
      <w:bookmarkEnd w:id="43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8.1.2.1 изложить в следующей редакции:</w:t>
      </w:r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93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«8.1.2.1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L01BA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Аналоги фолиевой кислоты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Метотрексат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 мг/мл в преднаполненных шприцах 7,5 мг/0,75 мл, 10 мг/мл, 20 мг/2 мл, 15 мг/1,5 мл, 25 мг/2,5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преднаполненных шприцах 10 мг/мл 0,75 мл, 1 мл, 1,5 мл, 2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8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 мг/мл, во флаконах 1 мл, 5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 мг/мл, во флаконах 1 мл, 5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лиофилизированный для приготовления раствора для инъекций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лиофилизированный для приготовления раствора для инъекций 10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лиофилизированный для приготовления раствора для инъекций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лиофилизированный для приготовления раствора для инъекций 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9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лиофилизированный для приготовления раствора для внутривенного введения (для инъекций) 1 000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лиофилизированный для приготовления раствора для внутривенного введения 1 000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2,5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2,5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2,5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Порошок*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right="0" w:firstLine="0"/>
        <w:jc w:val="left"/>
      </w:pPr>
      <w:bookmarkStart w:id="46" w:name="bookmark4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46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48" w:name="bookmark4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8.1.3.3 изложить в следующей редакции:</w:t>
      </w:r>
      <w:bookmarkEnd w:id="48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7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«8.1.3.3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L01CD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Таксаны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Доцетаксел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инъекций 40 мг/мл в комплекте с растворителем 1,5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1640" w:firstLine="0"/>
              <w:jc w:val="righ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инъекций 40 мг/мл в комплекте с растворителем 6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20 мг/мл 1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20 мг/мл 1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20 мг/мл 2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20 мг/мл 2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20 мг/мл 4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20 мг/мл 4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Паклитаксел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инфузионного раствора (раствора для инфузий) 6 мг/мл 16,7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6 мг/мл 16,7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3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инфузионного раствора (раствора для инфузий) 6 мг/мл 5 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6 мг/мл 5 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50" w:name="bookmark5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8.1.4.1 изложить в следующей редакции:</w:t>
      </w:r>
      <w:bookmarkEnd w:id="50"/>
    </w:p>
    <w:tbl>
      <w:tblPr>
        <w:tblOverlap w:val="never"/>
        <w:jc w:val="center"/>
        <w:tblLayout w:type="fixed"/>
      </w:tblPr>
      <w:tblGrid>
        <w:gridCol w:w="859"/>
        <w:gridCol w:w="3336"/>
        <w:gridCol w:w="2904"/>
        <w:gridCol w:w="3830"/>
        <w:gridCol w:w="3403"/>
        <w:gridCol w:w="1901"/>
      </w:tblGrid>
      <w:tr>
        <w:trPr>
          <w:trHeight w:val="7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«8.1.4.1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L01DB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Антрациклины и их аналоги или Антрациклины и родственные препараты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Доксорубицин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лиофилизированный для приготовления раствора для внутривенного введения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лиофилизированный для приготовления раствора для внутривенного введения 10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Идарубицин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 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введения 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Митоксантрон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2 мг/мл 5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2 мг/мл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Эпирубицин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инъекций 2 мг/мл 5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инъекций 2 мг/мл 25 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right="0" w:firstLine="0"/>
        <w:jc w:val="left"/>
      </w:pPr>
      <w:bookmarkStart w:id="52" w:name="bookmark5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52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54" w:name="bookmark5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8.1.6.3 изложить в следующей редакции:</w:t>
      </w:r>
      <w:bookmarkEnd w:id="54"/>
    </w:p>
    <w:tbl>
      <w:tblPr>
        <w:tblOverlap w:val="never"/>
        <w:jc w:val="center"/>
        <w:tblLayout w:type="fixed"/>
      </w:tblPr>
      <w:tblGrid>
        <w:gridCol w:w="859"/>
        <w:gridCol w:w="3341"/>
        <w:gridCol w:w="2899"/>
        <w:gridCol w:w="3830"/>
        <w:gridCol w:w="3403"/>
        <w:gridCol w:w="1901"/>
      </w:tblGrid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«8.1.6.3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L01XC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Моноклональные антитела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Бевацизумаб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25 мг/мл 4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25 мг/мл 4 мл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</w:t>
            </w:r>
          </w:p>
        </w:tc>
      </w:tr>
      <w:tr>
        <w:trPr>
          <w:trHeight w:val="70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25 мг/мл 16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25 мг/мл 16 мл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Ритуксимаб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10 мг/мл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10 мг/мл 10 мл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10 мг/мл 30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10 мг/мл 30 мл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10 мг/мл 50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10 мг/мл 50 мл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Трастузумаб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Лиофилизат для приготовления раствора для 150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Лиофилизат для приготовления раствора для 150 мг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консилиума»;</w:t>
            </w:r>
          </w:p>
        </w:tc>
      </w:tr>
      <w:tr>
        <w:trPr>
          <w:trHeight w:val="73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 440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Лиофилизат для приготовления концентрата для приготовления раствора для инфузий 440 мг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56" w:name="bookmark5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8.2.1 изложить в следующей редакции:</w:t>
      </w:r>
      <w:bookmarkEnd w:id="56"/>
    </w:p>
    <w:tbl>
      <w:tblPr>
        <w:tblOverlap w:val="never"/>
        <w:jc w:val="center"/>
        <w:tblLayout w:type="fixed"/>
      </w:tblPr>
      <w:tblGrid>
        <w:gridCol w:w="859"/>
        <w:gridCol w:w="3341"/>
        <w:gridCol w:w="2899"/>
        <w:gridCol w:w="3830"/>
        <w:gridCol w:w="3403"/>
        <w:gridCol w:w="1901"/>
      </w:tblGrid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«8.2.1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L02A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Гормоны и родственные соединения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L02AE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Аналоги гонадотропин- рилизинг гормона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Трипторелин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инъекций 0,1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консилиума»;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подкожного введения 0,1 мг/мл 1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9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внутримышечного и подкожного введения пролонгированного действия 3,75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9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лиофилизированный для приготовления суспензии для внутримышечного введения пролонгированного высвобождения 3,75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96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пролонгированного высвобождения для внутримышечных и подкожных инъекций 11,25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right="0" w:firstLine="0"/>
        <w:jc w:val="left"/>
      </w:pPr>
      <w:bookmarkStart w:id="58" w:name="bookmark5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58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60" w:name="bookmark6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9:</w:t>
      </w:r>
      <w:bookmarkEnd w:id="60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9.1.2 изложить в следующей редакции:</w:t>
      </w:r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«9.1.2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М01С Базисные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противоревматические средства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Пеницилламин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250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63" w:name="bookmark6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9.3.1 изложить в следующей редакции:</w:t>
      </w:r>
      <w:bookmarkEnd w:id="63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«9.3.1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М04А Противоподагрические средства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Аллопуринол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300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65" w:name="bookmark6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9.4.1 изложить в следующей редакции:</w:t>
      </w:r>
      <w:bookmarkEnd w:id="65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«9.4.1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М05В Средства, влияющие на структуру и минерализацию костей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Алендроновая кислота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70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70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70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Золедроновая кислота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лиофилизированный для приготовления раствора для инфузий 4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лиофилизированный для приготовления раствора для инфузий 4 мг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</w:t>
            </w:r>
          </w:p>
        </w:tc>
      </w:tr>
      <w:tr>
        <w:trPr>
          <w:trHeight w:val="96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Лиофилизат (порошок лиофилизированный) для приготовления раствора для инфузий 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Лиофилизат (порошок лиофилизированный) для приготовления раствора для инфузий 5 мг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4 мг/5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Концентрат для приготовления раствора для инфузий 4 мг/5 мл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инфузий 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инфузий 5 мг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64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Памидроновая кислота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инфузий 3 мг/мл 10 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незавершенном остеогенезе.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консилиума»;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67" w:name="bookmark6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67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69" w:name="bookmark6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10:</w:t>
      </w:r>
      <w:bookmarkEnd w:id="69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10.2.1 изложить в следующей редакции:</w:t>
      </w:r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«10.2.1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N02A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Опиоиды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Морфин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 мг/мл 1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10 мг/мл 1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шипучие 20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с контролируемым высвобождением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30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с контролируемым высвобождением 30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60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с контролируемым высвобождением 60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с контролируемым высвобождением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эпидурального и интратекального введения 1 мг/мл 1 мл, 2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эпидурального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интратекального введения 1 мг/мл 1 мл, 2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(раствор) для приема внутрь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 идроморфон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 8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 16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 32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с пролонгированным высвобождением 4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с пролонгированным высвобождением 8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с пролонгированным высвобождением 16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bookmarkStart w:id="72" w:name="bookmark7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72"/>
    </w:p>
    <w:tbl>
      <w:tblPr>
        <w:tblOverlap w:val="never"/>
        <w:jc w:val="center"/>
        <w:tblLayout w:type="fixed"/>
      </w:tblPr>
      <w:tblGrid>
        <w:gridCol w:w="859"/>
        <w:gridCol w:w="3341"/>
        <w:gridCol w:w="2904"/>
        <w:gridCol w:w="3826"/>
        <w:gridCol w:w="3403"/>
        <w:gridCol w:w="1901"/>
      </w:tblGrid>
      <w:tr>
        <w:trPr>
          <w:trHeight w:val="50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с пролонгированным высвобождением 24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Тримеперидин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и подкожного введения 20 мг/мл 1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и подкожного введения 20 мг/мл 1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20 мг/мл 1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Фентанил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внутримышечного введения 0,05 мг/мл 2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 0,05 мг/мл 2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Трансдермальная терапевтическая система (пластырь трансдермальный) 12,5 мкг/ч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Трансдермальная терапевтическая система (пластырь трансдермальный) 25 мкг/ч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Трансдермальная терапевтическая система (пластырь трансдермальный) 50 мкг/ч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Трансдермальная терапевтическая система (пластырь трансдермальный) 75 мкг/ч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Трансдермальная терапевтическая система (пластырь трансдермальный) 100 мкг/ч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Бупренорфин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0,3 мг/мл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Буторфанол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внутримышечного введения 2 мг/мл 1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Трамадол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50 мг/мл 2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50 мг/мл 2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50 мг/мл 1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50 мг/мл 1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50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/>
        <w:jc w:val="left"/>
      </w:pPr>
      <w:bookmarkStart w:id="74" w:name="bookmark7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10.3.1.6 изложить в следующей редакции:</w:t>
      </w:r>
      <w:bookmarkEnd w:id="74"/>
    </w:p>
    <w:tbl>
      <w:tblPr>
        <w:tblOverlap w:val="never"/>
        <w:jc w:val="center"/>
        <w:tblLayout w:type="fixed"/>
      </w:tblPr>
      <w:tblGrid>
        <w:gridCol w:w="859"/>
        <w:gridCol w:w="3341"/>
        <w:gridCol w:w="2904"/>
        <w:gridCol w:w="3826"/>
        <w:gridCol w:w="3403"/>
        <w:gridCol w:w="1901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«10.3.1.6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N03AX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противоэпилептические средства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Топирамат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40" w:firstLine="0"/>
              <w:jc w:val="righ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Ламотриджин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(таблетки жевательные/растворимые) 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bookmarkStart w:id="76" w:name="bookmark7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76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50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(таблетки жевательные/растворимые)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жевательные/диспергируемые 2 мг (в детской практике)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жевательные/диспергируемые 5 мг (в детской практике)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Леветирацетам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250 мг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500 мг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750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750 мг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1 000 мг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500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750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1000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1500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Габапентин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300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300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400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400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78" w:name="bookmark7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10.4.2 изложить в следующей редакции:</w:t>
      </w:r>
      <w:bookmarkEnd w:id="78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9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«10.4.2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N04B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Допаминергические средства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Леводопа/Бенсеразид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(капсулы с модифицированным высвобождением, капсулы с пролонгированным высвобождением) 100 мг/25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200 мг/50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200 мг/50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Леводопа/Карбидопа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250 мг/25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Леводопа/Карбидопа/Энтакапон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150 мг/37,5 мг/200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Назначается на основании заключения врачебного консилиума</w:t>
            </w:r>
          </w:p>
        </w:tc>
      </w:tr>
      <w:tr>
        <w:trPr>
          <w:trHeight w:val="69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200 мг/50 мг/200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Амантадин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bookmarkStart w:id="80" w:name="bookmark8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80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Прамипексол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0,25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0,25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 0,375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 0,75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 1,5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82" w:name="bookmark8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12:</w:t>
      </w:r>
      <w:bookmarkEnd w:id="82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12.3.4 изложить в следующей редакции:</w:t>
      </w:r>
    </w:p>
    <w:tbl>
      <w:tblPr>
        <w:tblOverlap w:val="never"/>
        <w:jc w:val="center"/>
        <w:tblLayout w:type="fixed"/>
      </w:tblPr>
      <w:tblGrid>
        <w:gridCol w:w="859"/>
        <w:gridCol w:w="3341"/>
        <w:gridCol w:w="2904"/>
        <w:gridCol w:w="3826"/>
        <w:gridCol w:w="3403"/>
        <w:gridCol w:w="1901"/>
      </w:tblGrid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«12.3.4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R03D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средства системного применения для лечения обструктивных заболеваний дыхательных путей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Аминофиллин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введения 24 мг/мл 5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введения 24 мг/мл 5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Теофиллин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с модифицированным высвобождением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с модифицированным высвобождением 200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с модифицированным высвобождением 300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Монтелукаст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 4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 4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 5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 5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85" w:name="bookmark8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12.4.1 изложить в следующей редакции:</w:t>
      </w:r>
      <w:bookmarkEnd w:id="85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7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«12.4.1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R05C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Отхаркивающие средства, исключая комбинации с противокашлевыми средствами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Амброксол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приема внутрь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(для внутреннего применения) и ингаляций 7,5 мг/мл 25 мл, 50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внутреннего применения и ингаляций 7,5 мг/мл 25 мл, 50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 3 мг/мл 150 мл, 100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 3 мг/мл 150 мл, 100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 6 мг/мл 100 мл, 150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 6 мг/мл 100 мл, 150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30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30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Ацетилцистеин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ингаляций 200 мг/мл 5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ингаляций 200 мг/мл 5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и ингаляций 100 мг/мл 3 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bookmarkStart w:id="87" w:name="bookmark8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87"/>
    </w:p>
    <w:tbl>
      <w:tblPr>
        <w:tblOverlap w:val="never"/>
        <w:jc w:val="center"/>
        <w:tblLayout w:type="fixed"/>
      </w:tblPr>
      <w:tblGrid>
        <w:gridCol w:w="859"/>
        <w:gridCol w:w="3336"/>
        <w:gridCol w:w="2904"/>
        <w:gridCol w:w="3830"/>
        <w:gridCol w:w="3403"/>
        <w:gridCol w:w="1901"/>
      </w:tblGrid>
      <w:tr>
        <w:trPr>
          <w:trHeight w:val="7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 100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3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 200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 200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3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 600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 600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89" w:name="bookmark8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15:</w:t>
      </w:r>
      <w:bookmarkEnd w:id="89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15.2.1 изложить в следующей редакции:</w:t>
      </w:r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7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«15.2.1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А03А Средства, применяемые при нарушениях функции кишечника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Дротаверин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 (для инъекций) 20 мг/мл 2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 (для инъекций) 20 мг/мл 2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40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40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80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Силиконы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для приема внутрь 40 мг/мл 30 мл, 50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для приема внутрь 40 мг/мл 30 мл, 50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для приема внутрь 66,66 мг/мл 30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для внутреннего применения 300 мг/мл 30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для приема внутрь 100 мг/мл 50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для приема внутрь 100 мг/мл 50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для приема внутрь 100 мг/мл 30 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для приема внутрь 100 мг/мл 30 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92" w:name="bookmark9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15.6.1 изложить в следующей редакции:</w:t>
      </w:r>
      <w:bookmarkEnd w:id="92"/>
    </w:p>
    <w:tbl>
      <w:tblPr>
        <w:tblOverlap w:val="never"/>
        <w:jc w:val="center"/>
        <w:tblLayout w:type="fixed"/>
      </w:tblPr>
      <w:tblGrid>
        <w:gridCol w:w="859"/>
        <w:gridCol w:w="3336"/>
        <w:gridCol w:w="2904"/>
        <w:gridCol w:w="3830"/>
        <w:gridCol w:w="3403"/>
        <w:gridCol w:w="1901"/>
      </w:tblGrid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«15.6.1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А11С Витамины А 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их комбинации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Эргокальциферол (витамин Д2)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масляный для внутреннего применения 1,25 мг/мл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Холекальциферол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(раствор для приема внутрь масляный) 0,5 мг/мл (20 000 МЕ/мл)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приема внутрь масляный 0,5 мг/мл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внутреннего применения масляный 0,425 мг/мл 5 мл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внутреннего применения масляный 0,425 мг/мл 5 мл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bookmarkStart w:id="94" w:name="bookmark9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94"/>
    </w:p>
    <w:tbl>
      <w:tblPr>
        <w:tblOverlap w:val="never"/>
        <w:jc w:val="center"/>
        <w:tblLayout w:type="fixed"/>
      </w:tblPr>
      <w:tblGrid>
        <w:gridCol w:w="859"/>
        <w:gridCol w:w="3336"/>
        <w:gridCol w:w="2904"/>
        <w:gridCol w:w="3830"/>
        <w:gridCol w:w="3403"/>
        <w:gridCol w:w="1901"/>
      </w:tblGrid>
      <w:tr>
        <w:trPr>
          <w:trHeight w:val="50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(раствор) для приема внутрь 15 000 МЕ/мл 10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(раствор) для приема внутрь 15 000 МЕ/мл 10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Кальцитриол (при гипопаратиреозе)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0,25 мкг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96" w:name="bookmark9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24.3.1.4 пункта 24 изложить в следующей редакции:</w:t>
      </w:r>
      <w:bookmarkEnd w:id="96"/>
    </w:p>
    <w:tbl>
      <w:tblPr>
        <w:tblOverlap w:val="never"/>
        <w:jc w:val="center"/>
        <w:tblLayout w:type="fixed"/>
      </w:tblPr>
      <w:tblGrid>
        <w:gridCol w:w="859"/>
        <w:gridCol w:w="3341"/>
        <w:gridCol w:w="2904"/>
        <w:gridCol w:w="3826"/>
        <w:gridCol w:w="3403"/>
        <w:gridCol w:w="1901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«24.3.1.4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N03AX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противоэпилептические средства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Топирамат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100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Ламотриджин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(таблетки жевательные/растворимые) 25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25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(таблетки жевательные/растворимые) 100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100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жевательные/диспергируемые 2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жевательные/диспергируемые 5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Порошок*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Порошок*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98" w:name="bookmark9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подпункт 26.4.1 пункта 26 изложить в следующей редакции:</w:t>
      </w:r>
      <w:bookmarkEnd w:id="98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7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«26.4.1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R05C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Отхаркивающие средства, исключая комбинации с противокашлевыми средствами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Амброксол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приема внутрь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(для внутреннего применения) и ингаляций 7,5 мг/мл 25 мл, 50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внутреннего применения и ингаляций 7,5 мг/мл 25 мл, 50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 3 мг/мл 150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 3 мг/мл 150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 6 мг/мл 150 мл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 6 мг/мл 150 мл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30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30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3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Ацетилцистеин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 100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 100 мг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0" w:name="bookmark10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00"/>
    </w:p>
    <w:tbl>
      <w:tblPr>
        <w:tblOverlap w:val="never"/>
        <w:jc w:val="center"/>
        <w:tblLayout w:type="fixed"/>
      </w:tblPr>
      <w:tblGrid>
        <w:gridCol w:w="859"/>
        <w:gridCol w:w="3336"/>
        <w:gridCol w:w="2909"/>
        <w:gridCol w:w="3826"/>
        <w:gridCol w:w="3403"/>
        <w:gridCol w:w="1901"/>
      </w:tblGrid>
      <w:tr>
        <w:trPr>
          <w:trHeight w:val="7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 200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 200 мг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Препараты на основе корня алтея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50 мг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Порошок*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Порошок*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—»;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/>
        <w:jc w:val="left"/>
      </w:pPr>
      <w:bookmarkStart w:id="102" w:name="bookmark10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таблицу 3 изложить в следующей редакции:</w:t>
      </w:r>
      <w:bookmarkEnd w:id="10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«Таблица 3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ЛЕКАРСТВЕННЫЕ СРЕДСТВА, ОБЯЗАТЕЛЬНЫЕ ДЛЯ НАЛИЧИЯ В АПТЕКАХ ПЕРВОЙ И ВТОРОЙ КАТЕГОРИЙ, А ТАКЖЕ В АПТЕКАХ ЧЕТВЕРТОЙ КАТЕГОРИИ, РАСПОЛОЖЕННЫХ В ОРГАНИЗАЦИЯХ ЗДРАВООХРАНЕНИЯ (ЗА ИСКЛЮЧЕНИЕМ АПТЕК ЧЕТВЕРТОЙ КАТЕГОРИИ, РАСПОЛОЖЕННЫХ В ОРГАНИЗАЦИЯХ ЗДРАВООХРАНЕНИЯ, ОКАЗЫВАЮЩИХ СПЕЦИАЛИЗИРОВАННУЮ МЕДИЦИНСКУЮ ПОМОЩЬ)</w:t>
      </w:r>
    </w:p>
    <w:tbl>
      <w:tblPr>
        <w:tblOverlap w:val="never"/>
        <w:jc w:val="center"/>
        <w:tblLayout w:type="fixed"/>
      </w:tblPr>
      <w:tblGrid>
        <w:gridCol w:w="427"/>
        <w:gridCol w:w="4824"/>
        <w:gridCol w:w="4325"/>
        <w:gridCol w:w="3883"/>
        <w:gridCol w:w="2774"/>
      </w:tblGrid>
      <w:tr>
        <w:trPr>
          <w:trHeight w:val="9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Международное непатентованное наименование лекарственного средства или торговое наименование при отсутствии международного непатентованного наименования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Лекарственная форма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Лекарственная форма отечественного производства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Азитромицин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 порошок для приготовления суспензии для внутреннего применения (для приема внутрь)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 порошок для приготовления суспензии для внутреннего применения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первую очередь, обязательна для наличия лекарственная форма отечественного производства и или производства государств — членов Евразийского экономического союза, а в случаях отсутствия лекарственной формы на рынке Республики Беларусь — лекарственная форма, произведенная за пределами государств — членов Евразийского экономического союза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Алюминия фосфат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Амброксол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внутреннего применения и ингаляций сироп 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внутреннего применения и ингаляций сироп 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Амиодарон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Амлодипин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Аммоний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Амоксициллин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оболочкой, или капсулы порошок для приготовления суспензии для внутреннего применения (для приема внутрь)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 порошок для приготовления суспензии для внутреннего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Амоксициллин/Клавулановая кислота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 порошок для приготовления суспензии для внутреннего применения (для приема внутрь)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 порошок для приготовления суспензии для внутреннего применения (для приема внутрь)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Атенолол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Аторвастатин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4" w:name="bookmark10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04"/>
    </w:p>
    <w:tbl>
      <w:tblPr>
        <w:tblOverlap w:val="never"/>
        <w:jc w:val="center"/>
        <w:tblLayout w:type="fixed"/>
      </w:tblPr>
      <w:tblGrid>
        <w:gridCol w:w="427"/>
        <w:gridCol w:w="4824"/>
        <w:gridCol w:w="4325"/>
        <w:gridCol w:w="3883"/>
        <w:gridCol w:w="2774"/>
      </w:tblGrid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Ацетилсалициловая кислота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 (покрытые кишечнорастворимой оболочкой), или таблетки кишечнорастворимые,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 (покрытые кишечнорастворимой оболочкой), или таблетки кишечнорастворимые, покрытые оболочкой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Ацетилцистеин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Ацикловир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 или крем, таблетки или 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применения, 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Бактерийные препараты для лечения дисфункций кишечника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Лиофилизированный порошок для приготовления суспензии для приема внутрь, капсулы, раствор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Лиофилизированный порошок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приготовления суспензии для приема внутрь, раствор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Бетагистин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Бетаметазон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Бисакодил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оболочкой, или таблетки кишечнорастворимые,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кишечнорастворимые,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Бисопролол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Бриллиантовый зеленый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спиртовой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спиртовой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Валсартан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Варфарин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Винпоцетин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 ентамицин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(капли глазные), 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(капли глазные), мазь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Гепарин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Гель для наружного применения или 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Гель для наружного применения или мазь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Гидрокортизон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 ель для наружного применения или 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 идрохлортиазид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 либенкламид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Гликлазид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 с модифицированным высвобождением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модифицированным высвобождением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 лицерил тринитрат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подъязычные или таблетки пролонгированного действия,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подъязычные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Дексаметазон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инъекций, раствор (капли глазные)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инъекций, раствор (капли глазные)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6" w:name="bookmark10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06"/>
    </w:p>
    <w:tbl>
      <w:tblPr>
        <w:tblOverlap w:val="never"/>
        <w:jc w:val="center"/>
        <w:tblLayout w:type="fixed"/>
      </w:tblPr>
      <w:tblGrid>
        <w:gridCol w:w="427"/>
        <w:gridCol w:w="4824"/>
        <w:gridCol w:w="4325"/>
        <w:gridCol w:w="3883"/>
        <w:gridCol w:w="2774"/>
      </w:tblGrid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Диклофенак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или раствор для внутримышечного введения, таблетки, покрытые оболочкой (покрытые кишечнорастворимой оболочкой), или капсулы пролонгированного действия, раствор (капли глазные)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или раствор для внутримышечного введения, таблетки, покрытые оболочкой (покрытые, кишечнорастворимой оболочкой), раствор (капли глазные)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Диосмектит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внутреннего применения (для приема внутрь)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внутреннего применения (для приема внутрь)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Домперидон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Дротаверин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раствор для внутривенного и внутримышечного введения или раствор для инъекций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раствор для внутривенного и внутримышечного введения или раствор для инъекций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Зопиклон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1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Ибупрофен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капсулы, или порошок для приготовления раствора для приема внутрь, суспензия для приема внутрь (для внутреннего применения)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капсулы, или порошок для приготовления раствора для приема внутрь, суспензия для приема внутрь (для внутреннего применения)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Индапамид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таблетки пролонгированного действия, покрытые оболочкой,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таблетки пролонгированного действия,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Калия йодид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Каптоприл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Карведилол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Кеторолак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введения, 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введения, 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Кларитромицин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таблетки пролонгированного действия,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таблетки с пролонгированным высвобождением,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Клопидогрел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Клотримазол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наружного применения или крем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Ксилометазолин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Лактулоза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Лансопразол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или капсулы кишечнорастворимые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Левофлоксацин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раствор (капли глазные)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раствор (капли глазные)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8" w:name="bookmark10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08"/>
    </w:p>
    <w:tbl>
      <w:tblPr>
        <w:tblOverlap w:val="never"/>
        <w:jc w:val="center"/>
        <w:tblLayout w:type="fixed"/>
      </w:tblPr>
      <w:tblGrid>
        <w:gridCol w:w="427"/>
        <w:gridCol w:w="4824"/>
        <w:gridCol w:w="4325"/>
        <w:gridCol w:w="3883"/>
        <w:gridCol w:w="2774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Лидокаин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Лизиноприл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Лозартан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Лоперамид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или 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Лоратадин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Мебендазол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Мелоксикам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введения или раствор для инъекций, 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введения, 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Метамизол натрия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введения, 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введения, 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Метилурацил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Метоклопромид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Метопролол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 с замедленным высвобождением, покрытые оболочкой, или капсулы с пролонгированным высвобождением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капсулы с пролонгированным высвобождением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Метронидазол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Метформин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Миконазол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Моксонидин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Молсидомин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Натрия хлорид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инфузий или раствор для инъекций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инфузий или раствор для инъекций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Нафазолин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1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Нимесулид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 диспергируемые, или порошок для приготовления суспензии для приема внутрь (для внутреннего применения) в пакетах, или гранулы для приготовления суспензии для приема внутрь в пакетах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или порошок для приготовления суспензии для приема внутрь (для внутреннего применения) в пакетах, или гранулы для приготовления суспензии для приема внутрь в пакетах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Нитрофурантоин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Нифуроксазид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капсулы, суспензия для внутреннего применения или суспензия для приема внутрь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капсулы, суспензия для приема внутрь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Ницерголин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Оксиметазолин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Омепразол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или капсулы кишечнорастворимые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10" w:name="bookmark1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10"/>
    </w:p>
    <w:tbl>
      <w:tblPr>
        <w:tblOverlap w:val="never"/>
        <w:jc w:val="center"/>
        <w:tblLayout w:type="fixed"/>
      </w:tblPr>
      <w:tblGrid>
        <w:gridCol w:w="427"/>
        <w:gridCol w:w="4824"/>
        <w:gridCol w:w="4325"/>
        <w:gridCol w:w="3883"/>
        <w:gridCol w:w="2774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Папаверин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Парацетамол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оболочкой, раствор для приема внутрь или суспензия для приема внутрь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раствор для приема внутрь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Пентоксифиллин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оболочкой, или таблетки, покрытые кишечнорастворимой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Пирантел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оболочкой, суспензия для приема внутрь или суспензия для перорального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суспензия для внутреннего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Пирацетам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Преднизолон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 или крем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наружного применения, раствор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внутривенного и внутримышечного введения, 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применения, раствор для внутривенного и внутримышечного введения, 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Прокаин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Пропранолол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Рамиприл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Розувастатин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Сальбутамол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Аэрозоль для ингаляций дозированный (аэрозоль для ингаляций)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Аэрозоль для ингаляций дозированный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Спиронолактон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Сульфадиазин серебра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 или 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Тербинафин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 или спрей для наружного применения или раствор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 или спрей для наружного применения, или раствор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Тимолол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(капли глазные)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(капли глазные)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Токоферол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для внутреннего применения масляные (раствор масляный)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Трехвалентного железа полимальтозный комплекс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Триметазидин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таблетки с модифицированным высвобождением, покрытые оболочкой, или капсулы с пролонгированным высвобождением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 или таблетки с модифицированным высвобождением,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Урсодеоксихолевая (урсодезоксихолевая) кислота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Фамотидин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12" w:name="bookmark1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12"/>
    </w:p>
    <w:tbl>
      <w:tblPr>
        <w:tblOverlap w:val="never"/>
        <w:jc w:val="center"/>
        <w:tblLayout w:type="fixed"/>
      </w:tblPr>
      <w:tblGrid>
        <w:gridCol w:w="427"/>
        <w:gridCol w:w="4824"/>
        <w:gridCol w:w="4325"/>
        <w:gridCol w:w="3883"/>
        <w:gridCol w:w="2774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Флуконазол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Флуоцинолон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 или гель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 или гель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Фолиевая кислота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Фуразолидон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Фуросемид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Хлорамфеникол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(капли глазные), линимент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(капли глазные), линимент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Хлоргексидин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наружного (местного)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наружного (местного)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Хондроитина сульфат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введения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введения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Цетиризин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 (покрытые оболочкой),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Цефуроксим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порошок для приготовления раствора для внутривенного и внутримышечного введения, гранулы для приготовления суспензии для приема внутрь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порошок для приготовления раствора для внутривенного и внутримышечного введения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Циннаризин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Ципрофлоксацин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Эналаприл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Эссенциальные фосфолипиды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Этамзилат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7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ЛЕКАРСТВЕННЫЕ СРЕДСТВА, ОБЯЗАТЕЛЬНЫЕ ДЛЯ НАЛИЧИЯ В АПТЕКАХ ТРЕТЬЕЙ И ПЯТОЙ КАТЕГОРИЙ, А ТАКЖЕ В АПТЕКАХ ЧЕТВЕРТОЙ КАТЕГОРИИ, РАСПОЛОЖЕННЫХ В ОРГАНИЗАЦИЯХ ЗДРАВООХРАНЕНИЯ, ОКАЗЫВАЮЩИХ СПЕЦИАЛИЗИРОВАННУЮ МЕДИЦИНСКУЮ ПОМОЩЬ</w:t>
            </w:r>
          </w:p>
        </w:tc>
      </w:tr>
      <w:tr>
        <w:trPr>
          <w:trHeight w:val="9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Международное непатентованное наименование лекарственного средства или торговое наименование при отсутствии международного непатентованного наименования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Лекарственная форма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Лекарственная форма отечественного производства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Алюминия фосфат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Суспензия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первую очередь, обязательна для наличия лекарственная форма отечественного производства или производства государств - членов Евразийского экономического союза, а в случаях отсутствия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Амброксол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Сироп, 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Сироп, 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Амлодипин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Аммоний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Амоксициллин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оболочкой, или капсулы порошок для приготовления суспензии для внутреннего применения (для приема внутрь)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 или капсулы порошок для приготовления суспензии для внутреннего применения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14" w:name="bookmark1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14"/>
    </w:p>
    <w:tbl>
      <w:tblPr>
        <w:tblOverlap w:val="never"/>
        <w:jc w:val="center"/>
        <w:tblLayout w:type="fixed"/>
      </w:tblPr>
      <w:tblGrid>
        <w:gridCol w:w="427"/>
        <w:gridCol w:w="4824"/>
        <w:gridCol w:w="4325"/>
        <w:gridCol w:w="3883"/>
        <w:gridCol w:w="2774"/>
      </w:tblGrid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Амоксициллин/Клавулановая кислота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порошок для приготовления суспензии для внутреннего применения (для приема внутрь)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порошок для приготовления суспензии для внутреннего применения (для приема внутрь)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лекарственной формы на рынке Республики Беларусь - лекарственная форма, произведенная за пределами государств - членов Евразийского экономического союза».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Атенолол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Ацетилсалициловая кислота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 (покрытые кишечнорастворимой оболочкой) или таблетки кишечнорастворимые,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 (покрытые кишечнорастворимой оболочкой), или таблетки кишечнорастворимые,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Ацетилцистеин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Ацикловир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применения, таблетки или 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применения, 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Бетагистин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Бетаметазон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Бисакодил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 или таблетки кишечнорастворимые,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кишечнорастворимые,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Бисопролол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Бриллиантовый зеленый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спиртовой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спиртовой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Винпоцетин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Гентамицин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(капли глазные), 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(капли глазные), мазь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Гепарин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Гель для наружного применения или 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Гель для наружного применения или мазь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Гидрокортизон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Гель для наружного применения или 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Гидрохлортиазид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Глицерил тринитрат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подъязычные или таблетки пролонгированного действия,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подъязычные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Диклофенак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или раствор для внутримышечного введения, таблетки, покрытые оболочкой (покрытые кишечнорастворимой оболочкой) или капсулы пролонгированного действия, раствор (капли глазные)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инъекций или раствор для внутримышечного введения, таблетки, покрытые оболочкой (покрытые кишечнорастворимой оболочкой), раствор (капли глазные)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16" w:name="bookmark11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16"/>
    </w:p>
    <w:tbl>
      <w:tblPr>
        <w:tblOverlap w:val="never"/>
        <w:jc w:val="center"/>
        <w:tblLayout w:type="fixed"/>
      </w:tblPr>
      <w:tblGrid>
        <w:gridCol w:w="427"/>
        <w:gridCol w:w="4824"/>
        <w:gridCol w:w="4325"/>
        <w:gridCol w:w="3883"/>
        <w:gridCol w:w="2774"/>
      </w:tblGrid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Диосмектит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внутреннего применения (для приема внутрь)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Порошок для приготовления суспензии для внутреннего применения (для приема внутрь)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Домперидон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Дротаверин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раствор для внутривенного и внутримышечного введения или раствор для инъекций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раствор для внутривенного и внутримышечного введения или раствор для инъекций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1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Ибупрофен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капсулы, или порошок для приготовления раствора для приема внутрь, суспензия для приема внутрь (для внутреннего применения)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капсулы, или порошок для приготовления раствора для приема внутрь, суспензия для приема внутрь (для внутреннего применения)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Индапамид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таблетки пролонгированного действия, покрытые оболочкой,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таблетки пролонгированного действия,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Калия йодид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Каптоприл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Карведилол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Кеторолак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введения, 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введения, 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Ксилометазолин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Лактулоза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Сироп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Лансопразол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или капсулы кишечнорастворимые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Лизиноприл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Лоперамид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или 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Лоратадин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Мебендазол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Мелоксикам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введения или раствор для инъекций, 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внутримышечного введения, 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Метамизол натрия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введения, 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внутривенного и внутримышечного введения, 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Метилурацил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Метопролол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 с замедленным высвобождением, покрытые оболочкой, или капсулы с пролонгированным высвобождением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капсулы с пролонгированным высвобождением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Метронидазол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Миконазол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18" w:name="bookmark11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18"/>
    </w:p>
    <w:tbl>
      <w:tblPr>
        <w:tblOverlap w:val="never"/>
        <w:jc w:val="center"/>
        <w:tblLayout w:type="fixed"/>
      </w:tblPr>
      <w:tblGrid>
        <w:gridCol w:w="427"/>
        <w:gridCol w:w="4824"/>
        <w:gridCol w:w="4325"/>
        <w:gridCol w:w="3883"/>
        <w:gridCol w:w="2774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Моксонидин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Натрия хлорид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инфузий или раствор для инъекций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инфузий или раствор для инъекций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Нафазолин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1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Нимесулид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 диспергируемые, или порошок для приготовления суспензии для приема внутрь (для внутреннего применения) в пакетах, или гранулы для приготовления суспензии для приема внутрь в пакетах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или порошок для приготовления суспензии для приема внутрь (для внутреннего применения) в пакетах, или гранулы для приготовления суспензии для приема внутрь в пакетах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Нитрофурантоин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Нифуроксазид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капсулы, суспензия для внутреннего применения или суспензия для приема внутрь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капсулы, суспензия для приема внутрь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Оксиметазолин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Капли назальные или спрей назальный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Омепразол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 или капсулы кишечнорастворимые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Парацетамол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оболочкой, раствор для приема внутрь или суспензия для приема внутрь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раствор для приема внутрь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Пентоксифиллин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пролонгированного действия, покрытые оболочкой или таблетки, покрытые кишечнорастворимой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кишечнорастворимой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Пирантел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таблетки, покрытые оболочкой, суспензия для приема внутрь или суспензия для перорального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суспензия для внутреннего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Пирацетам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Преднизолон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 или крем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наружного применения, раствор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внутривенного и внутримышечного введения, 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применения, раствор для внутривенного и внутримышечного введения, 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Пропранолол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Рамиприл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Розувастатин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Сальбутамол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Аэрозоль для ингаляций дозированный (аэрозоль для ингаляций)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Аэрозоль для ингаляций дозированный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Спиронолактон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или 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Сульфадиазин серебра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 или мазь для наружного применения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0" w:name="bookmark12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Национальный правовой Интернет-портал Республики Беларусь, 05.05.2023, 8/39920</w:t>
      </w:r>
      <w:bookmarkEnd w:id="120"/>
    </w:p>
    <w:tbl>
      <w:tblPr>
        <w:tblOverlap w:val="never"/>
        <w:jc w:val="center"/>
        <w:tblLayout w:type="fixed"/>
      </w:tblPr>
      <w:tblGrid>
        <w:gridCol w:w="427"/>
        <w:gridCol w:w="4824"/>
        <w:gridCol w:w="4325"/>
        <w:gridCol w:w="3883"/>
        <w:gridCol w:w="2774"/>
      </w:tblGrid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Тербинафин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 или спрей для наружного применения или раствор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 для наружного применения или спрей для наружного применения, или раствор для наружного применения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Токоферол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Трехвалентного железа полимальтозный комплекс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 жевательные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Урсодеоксихолевая (урсодезоксихолевая) кислота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Флуконазол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Флуоцинолона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 или гель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Мазь для наружного применения или гель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Фолиевая кислота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Фуразолидон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Хлорамфеникол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(капли глазные), линимент для наружного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(капли глазные), линимент для наружного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Хлоргексидин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наружного (местного) применения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Раствор для наружного (местного) применения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Цетиризин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Таблетки, покрытые оболочкой, или 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Циннаризин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Эналаприл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Эссенциальные фосфолипиды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Капсулы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Этамзилат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Таблетки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widowControl w:val="0"/>
        <w:spacing w:after="499" w:line="1" w:lineRule="exact"/>
      </w:pP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938" w:val="left"/>
        </w:tabs>
        <w:bidi w:val="0"/>
        <w:spacing w:before="0" w:after="240" w:line="240" w:lineRule="auto"/>
        <w:ind w:left="0" w:right="0"/>
        <w:jc w:val="left"/>
      </w:pPr>
      <w:bookmarkStart w:id="122" w:name="bookmark12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Настоящее постановление вступает в силу после его официального опубликования.</w:t>
      </w:r>
      <w:bookmarkEnd w:id="12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right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ragraph">
                  <wp:posOffset>12700</wp:posOffset>
                </wp:positionV>
                <wp:extent cx="606425" cy="204470"/>
                <wp:wrapSquare wrapText="bothSides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642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Министр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5.65pt;margin-top:1.pt;width:47.75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Министр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Д.Л.Пиневич</w:t>
      </w:r>
    </w:p>
    <w:sectPr>
      <w:headerReference w:type="default" r:id="rId7"/>
      <w:footerReference w:type="default" r:id="rId8"/>
      <w:footnotePr>
        <w:pos w:val="pageBottom"/>
        <w:numFmt w:val="decimal"/>
        <w:numRestart w:val="continuous"/>
      </w:footnotePr>
      <w:pgSz w:w="16840" w:h="11900" w:orient="landscape"/>
      <w:pgMar w:top="452" w:right="275" w:bottom="1014" w:left="323" w:header="2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10193020</wp:posOffset>
              </wp:positionV>
              <wp:extent cx="39370" cy="10350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303.pt;margin-top:802.60000000000002pt;width:3.1000000000000001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5300980</wp:posOffset>
              </wp:positionH>
              <wp:positionV relativeFrom="page">
                <wp:posOffset>6976110</wp:posOffset>
              </wp:positionV>
              <wp:extent cx="130810" cy="10668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417.40000000000003pt;margin-top:549.30000000000007pt;width:10.300000000000001pt;height:8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1071245</wp:posOffset>
              </wp:positionH>
              <wp:positionV relativeFrom="page">
                <wp:posOffset>396875</wp:posOffset>
              </wp:positionV>
              <wp:extent cx="5586730" cy="1403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8673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Национальный правовой Интернет-портал Республики Беларусь, 05.05.2023, 8/39920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4.350000000000009pt;margin-top:31.25pt;width:439.90000000000003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Национальный правовой Интернет-портал Республики Беларусь, 05.05.2023, 8/39920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553720</wp:posOffset>
              </wp:positionV>
              <wp:extent cx="598297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9829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pt;margin-top:43.600000000000001pt;width:47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Заголовок №1_"/>
    <w:basedOn w:val="DefaultParagraphFont"/>
    <w:link w:val="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harStyle14">
    <w:name w:val="Заголовок №2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Подпись к таблице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auto"/>
      <w:spacing w:after="2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auto"/>
      <w:spacing w:after="140"/>
      <w:ind w:left="3700"/>
      <w:outlineLvl w:val="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auto"/>
      <w:spacing w:after="260"/>
      <w:ind w:firstLine="58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Подпись к таблице"/>
    <w:basedOn w:val="Normal"/>
    <w:link w:val="CharStyle21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